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：             参与投标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回执函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1" w:leftChars="186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b/>
          <w:color w:val="auto"/>
          <w:sz w:val="24"/>
          <w:szCs w:val="24"/>
          <w:u w:val="single"/>
          <w:lang w:val="en-US" w:eastAsia="zh-CN"/>
        </w:rPr>
        <w:t>2019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日收到贵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关于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  <w:lang w:val="en-US" w:eastAsia="zh-CN"/>
        </w:rPr>
        <w:t>中节能晶和照明有限公司LED面板灯</w:t>
      </w:r>
      <w:r>
        <w:rPr>
          <w:rFonts w:ascii="宋体" w:hAnsi="宋体" w:cs="宋体"/>
          <w:b/>
          <w:color w:val="000000"/>
          <w:sz w:val="24"/>
          <w:szCs w:val="24"/>
          <w:u w:val="single"/>
        </w:rPr>
        <w:t>采购</w:t>
      </w:r>
      <w:r>
        <w:rPr>
          <w:rFonts w:hint="eastAsia" w:ascii="宋体" w:hAnsi="宋体" w:cs="宋体"/>
          <w:b/>
          <w:color w:val="000000"/>
          <w:sz w:val="24"/>
          <w:szCs w:val="24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文件。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经我公司研究决定参加此项目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</w:rPr>
        <w:t>并愿意接受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招标采购文件</w:t>
      </w:r>
      <w:r>
        <w:rPr>
          <w:rFonts w:hint="eastAsia" w:ascii="宋体" w:hAnsi="宋体" w:cs="宋体"/>
          <w:sz w:val="24"/>
          <w:szCs w:val="24"/>
        </w:rPr>
        <w:t>的约束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如果我公司最终承揽该项目，我们同意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招标采购</w:t>
      </w:r>
      <w:r>
        <w:rPr>
          <w:rFonts w:hint="eastAsia" w:ascii="宋体" w:hAnsi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sz w:val="24"/>
          <w:szCs w:val="24"/>
        </w:rPr>
        <w:t>中所列条款自动成为合同附件，与合同正文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具</w:t>
      </w:r>
      <w:r>
        <w:rPr>
          <w:rFonts w:hint="eastAsia" w:ascii="宋体" w:hAnsi="宋体" w:cs="宋体"/>
          <w:sz w:val="24"/>
          <w:szCs w:val="24"/>
        </w:rPr>
        <w:t>有同等效力。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0" w:firstLine="0" w:firstLineChars="0"/>
        <w:jc w:val="center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投标人名称</w:t>
      </w:r>
      <w:r>
        <w:rPr>
          <w:rFonts w:hint="eastAsia" w:ascii="宋体" w:hAnsi="宋体" w:cs="宋体"/>
          <w:sz w:val="24"/>
          <w:szCs w:val="24"/>
        </w:rPr>
        <w:t>(盖章)：</w:t>
      </w:r>
    </w:p>
    <w:p>
      <w:r>
        <w:rPr>
          <w:rFonts w:hint="eastAsia" w:ascii="宋体" w:hAnsi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     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2019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46635"/>
    <w:rsid w:val="26D4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latticelighting.com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2019-04-11T09:10:00Z</dcterms:created>
  <dc:creator>jh</dc:creator>
  <cp:lastModifiedBy>jh</cp:lastModifiedBy>
  <dcterms:modified xsi:type="dcterms:W3CDTF">2019-04-11T09:10:21Z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